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hint="eastAsia" w:ascii="微软雅黑" w:hAnsi="微软雅黑" w:eastAsia="微软雅黑" w:cs="微软雅黑"/>
          <w:b/>
          <w:bCs/>
          <w:i w:val="0"/>
          <w:iCs w:val="0"/>
          <w:caps w:val="0"/>
          <w:color w:val="000000" w:themeColor="text1"/>
          <w:spacing w:val="0"/>
          <w:sz w:val="33"/>
          <w:szCs w:val="33"/>
          <w:shd w:val="clear" w:fill="FFFFFF"/>
          <w14:textFill>
            <w14:solidFill>
              <w14:schemeClr w14:val="tx1"/>
            </w14:solidFill>
          </w14:textFill>
        </w:rPr>
      </w:pPr>
      <w:bookmarkStart w:id="0" w:name="OLE_LINK1"/>
      <w:r>
        <w:rPr>
          <w:rFonts w:hint="eastAsia" w:ascii="微软雅黑" w:hAnsi="微软雅黑" w:eastAsia="微软雅黑" w:cs="微软雅黑"/>
          <w:b/>
          <w:bCs/>
          <w:i w:val="0"/>
          <w:iCs w:val="0"/>
          <w:caps w:val="0"/>
          <w:color w:val="000000" w:themeColor="text1"/>
          <w:spacing w:val="0"/>
          <w:sz w:val="33"/>
          <w:szCs w:val="33"/>
          <w:shd w:val="clear" w:fill="FFFFFF"/>
          <w14:textFill>
            <w14:solidFill>
              <w14:schemeClr w14:val="tx1"/>
            </w14:solidFill>
          </w14:textFill>
        </w:rPr>
        <w:t>马克思主义学院第九届全国高校大学生微电影展示活动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ascii="微软雅黑" w:hAnsi="微软雅黑" w:eastAsia="微软雅黑" w:cs="微软雅黑"/>
          <w:b/>
          <w:bCs/>
          <w:i w:val="0"/>
          <w:iCs w:val="0"/>
          <w:caps w:val="0"/>
          <w:color w:val="000000" w:themeColor="text1"/>
          <w:spacing w:val="0"/>
          <w:sz w:val="33"/>
          <w:szCs w:val="33"/>
          <w14:textFill>
            <w14:solidFill>
              <w14:schemeClr w14:val="tx1"/>
            </w14:solidFill>
          </w14:textFill>
        </w:rPr>
      </w:pPr>
      <w:r>
        <w:rPr>
          <w:rFonts w:hint="eastAsia" w:ascii="微软雅黑" w:hAnsi="微软雅黑" w:eastAsia="微软雅黑" w:cs="微软雅黑"/>
          <w:b/>
          <w:bCs/>
          <w:i w:val="0"/>
          <w:iCs w:val="0"/>
          <w:caps w:val="0"/>
          <w:color w:val="000000" w:themeColor="text1"/>
          <w:spacing w:val="0"/>
          <w:sz w:val="33"/>
          <w:szCs w:val="33"/>
          <w:shd w:val="clear" w:fill="FFFFFF"/>
          <w14:textFill>
            <w14:solidFill>
              <w14:schemeClr w14:val="tx1"/>
            </w14:solidFill>
          </w14:textFill>
        </w:rPr>
        <w:t>视频拍摄项目询价结果公告</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kern w:val="0"/>
          <w:sz w:val="28"/>
          <w:szCs w:val="28"/>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一、项目基本状况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15"/>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1.项目名称：</w:t>
      </w:r>
      <w:r>
        <w:rPr>
          <w:rFonts w:hint="eastAsia" w:ascii="宋体" w:hAnsi="宋体" w:eastAsia="宋体" w:cs="宋体"/>
          <w:i w:val="0"/>
          <w:iCs w:val="0"/>
          <w:caps w:val="0"/>
          <w:color w:val="333333"/>
          <w:spacing w:val="15"/>
          <w:kern w:val="0"/>
          <w:sz w:val="24"/>
          <w:szCs w:val="24"/>
          <w:shd w:val="clear" w:fill="FFFFFF"/>
          <w:lang w:val="en-US" w:eastAsia="zh-CN" w:bidi="ar"/>
        </w:rPr>
        <w:t>洛阳职业技术学院马克思主义学院马克思主义学院第九届全国高校大学生微电影展示活动视频拍摄项目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2.项目编号：洛职马院采购[2025]-002；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3.采购方式：询价；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4.预算金额：</w:t>
      </w:r>
      <w:r>
        <w:rPr>
          <w:rFonts w:hint="eastAsia" w:ascii="宋体" w:hAnsi="宋体" w:eastAsia="宋体" w:cs="宋体"/>
          <w:i w:val="0"/>
          <w:iCs w:val="0"/>
          <w:caps w:val="0"/>
          <w:color w:val="333333"/>
          <w:spacing w:val="15"/>
          <w:kern w:val="0"/>
          <w:sz w:val="24"/>
          <w:szCs w:val="24"/>
          <w:shd w:val="clear" w:fill="FFFFFF"/>
          <w:lang w:val="en-US" w:eastAsia="zh-CN" w:bidi="ar"/>
        </w:rPr>
        <w:t>100000.00</w:t>
      </w:r>
      <w:r>
        <w:rPr>
          <w:rFonts w:hint="eastAsia" w:ascii="宋体" w:hAnsi="宋体" w:eastAsia="宋体" w:cs="宋体"/>
          <w:i w:val="0"/>
          <w:iCs w:val="0"/>
          <w:caps w:val="0"/>
          <w:color w:val="333333"/>
          <w:spacing w:val="0"/>
          <w:kern w:val="0"/>
          <w:sz w:val="24"/>
          <w:szCs w:val="24"/>
          <w:shd w:val="clear" w:fill="FFFFFF"/>
          <w:lang w:val="en-US" w:eastAsia="zh-CN" w:bidi="ar"/>
        </w:rPr>
        <w:t>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5.资金来源：财政资金；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6.供货期限：2025年10月15日前；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7.公告发布日期：2025年8月28日；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8.评审日期：2025年9月17日。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二、成交情况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15"/>
          <w:sz w:val="24"/>
          <w:szCs w:val="24"/>
          <w:shd w:val="clear" w:fill="FFFFFF"/>
        </w:rPr>
        <w:t>1.采购内容：本项</w:t>
      </w:r>
      <w:r>
        <w:rPr>
          <w:rFonts w:hint="eastAsia" w:ascii="宋体" w:hAnsi="宋体" w:eastAsia="宋体" w:cs="宋体"/>
          <w:i w:val="0"/>
          <w:iCs w:val="0"/>
          <w:caps w:val="0"/>
          <w:color w:val="333333"/>
          <w:spacing w:val="15"/>
          <w:sz w:val="24"/>
          <w:szCs w:val="24"/>
          <w:shd w:val="clear" w:fill="FFFFFF"/>
        </w:rPr>
        <w:t>目共1个包，主要是对我校马克思主义学院</w:t>
      </w:r>
      <w:r>
        <w:rPr>
          <w:rFonts w:hint="eastAsia" w:ascii="宋体" w:hAnsi="宋体" w:eastAsia="宋体" w:cs="宋体"/>
          <w:i w:val="0"/>
          <w:iCs w:val="0"/>
          <w:caps w:val="0"/>
          <w:color w:val="333333"/>
          <w:spacing w:val="15"/>
          <w:kern w:val="0"/>
          <w:sz w:val="24"/>
          <w:szCs w:val="24"/>
          <w:shd w:val="clear" w:fill="FFFFFF"/>
          <w:lang w:val="en-US" w:eastAsia="zh-CN" w:bidi="ar"/>
        </w:rPr>
        <w:t>第九届全国高校大学生微电影展示活动视频拍摄项目</w:t>
      </w:r>
      <w:r>
        <w:rPr>
          <w:rFonts w:hint="eastAsia" w:ascii="宋体" w:hAnsi="宋体" w:eastAsia="宋体" w:cs="宋体"/>
          <w:i w:val="0"/>
          <w:iCs w:val="0"/>
          <w:caps w:val="0"/>
          <w:color w:val="333333"/>
          <w:spacing w:val="15"/>
          <w:sz w:val="24"/>
          <w:szCs w:val="24"/>
          <w:shd w:val="clear" w:fill="FFFFFF"/>
        </w:rPr>
        <w:t>进行采购。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15"/>
          <w:sz w:val="24"/>
          <w:szCs w:val="24"/>
          <w:shd w:val="clear" w:fill="FFFFFF"/>
          <w:lang w:val="en-US" w:eastAsia="zh-CN"/>
        </w:rPr>
        <w:t>2.供应商报价及成交情况：</w:t>
      </w:r>
      <w:r>
        <w:rPr>
          <w:rFonts w:hint="eastAsia" w:ascii="宋体" w:hAnsi="宋体" w:eastAsia="宋体" w:cs="宋体"/>
          <w:i w:val="0"/>
          <w:iCs w:val="0"/>
          <w:caps w:val="0"/>
          <w:color w:val="333333"/>
          <w:spacing w:val="0"/>
          <w:kern w:val="0"/>
          <w:sz w:val="24"/>
          <w:szCs w:val="24"/>
          <w:shd w:val="clear" w:fill="FFFFFF"/>
          <w:lang w:val="en-US" w:eastAsia="zh-CN" w:bidi="ar"/>
        </w:rPr>
        <w:t>截止报价结束时间，</w:t>
      </w:r>
      <w:r>
        <w:rPr>
          <w:rFonts w:hint="eastAsia" w:ascii="宋体" w:hAnsi="宋体" w:eastAsia="宋体" w:cs="宋体"/>
          <w:i w:val="0"/>
          <w:iCs w:val="0"/>
          <w:caps w:val="0"/>
          <w:color w:val="333333"/>
          <w:spacing w:val="0"/>
          <w:kern w:val="0"/>
          <w:sz w:val="24"/>
          <w:szCs w:val="24"/>
          <w:shd w:val="clear" w:fill="FFFFFF"/>
          <w:lang w:val="en-US" w:eastAsia="zh-CN" w:bidi="ar"/>
        </w:rPr>
        <w:t>河南中豫影视艺术制作有限公司、</w:t>
      </w:r>
      <w:r>
        <w:rPr>
          <w:rFonts w:hint="eastAsia" w:ascii="宋体" w:hAnsi="宋体" w:eastAsia="宋体" w:cs="宋体"/>
          <w:i w:val="0"/>
          <w:iCs w:val="0"/>
          <w:caps w:val="0"/>
          <w:color w:val="333333"/>
          <w:spacing w:val="0"/>
          <w:kern w:val="0"/>
          <w:sz w:val="24"/>
          <w:szCs w:val="24"/>
          <w:shd w:val="clear" w:fill="FFFFFF"/>
          <w:lang w:val="en-US" w:eastAsia="zh-CN" w:bidi="ar"/>
        </w:rPr>
        <w:t>洛阳米可文化科技有限公司、洛阳多景文化传媒有限公司均按时递交报价文件，符合询价程序。经评审，3家公司报价文件均符合要求。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经询价小组确认：</w:t>
      </w:r>
      <w:r>
        <w:rPr>
          <w:rFonts w:hint="eastAsia" w:ascii="宋体" w:hAnsi="宋体" w:eastAsia="宋体" w:cs="宋体"/>
          <w:i w:val="0"/>
          <w:iCs w:val="0"/>
          <w:caps w:val="0"/>
          <w:color w:val="333333"/>
          <w:spacing w:val="0"/>
          <w:kern w:val="0"/>
          <w:sz w:val="24"/>
          <w:szCs w:val="24"/>
          <w:shd w:val="clear" w:fill="FFFFFF"/>
          <w:lang w:val="en-US" w:eastAsia="zh-CN" w:bidi="ar"/>
        </w:rPr>
        <w:t>洛阳多景文化传媒有限公司</w:t>
      </w:r>
      <w:r>
        <w:rPr>
          <w:rFonts w:hint="eastAsia" w:ascii="宋体" w:hAnsi="宋体" w:eastAsia="宋体" w:cs="宋体"/>
          <w:i w:val="0"/>
          <w:iCs w:val="0"/>
          <w:caps w:val="0"/>
          <w:color w:val="333333"/>
          <w:spacing w:val="0"/>
          <w:kern w:val="0"/>
          <w:sz w:val="24"/>
          <w:szCs w:val="24"/>
          <w:shd w:val="clear" w:fill="FFFFFF"/>
          <w:lang w:val="en-US" w:eastAsia="zh-CN" w:bidi="ar"/>
        </w:rPr>
        <w:t>以</w:t>
      </w:r>
      <w:r>
        <w:rPr>
          <w:rStyle w:val="6"/>
          <w:rFonts w:hint="eastAsia" w:ascii="宋体" w:hAnsi="宋体" w:eastAsia="宋体" w:cs="宋体"/>
          <w:b/>
          <w:bCs/>
          <w:i w:val="0"/>
          <w:iCs w:val="0"/>
          <w:caps w:val="0"/>
          <w:color w:val="333333"/>
          <w:spacing w:val="0"/>
          <w:kern w:val="0"/>
          <w:sz w:val="24"/>
          <w:szCs w:val="24"/>
          <w:shd w:val="clear" w:fill="FFFFFF"/>
          <w:lang w:val="en-US" w:eastAsia="zh-CN" w:bidi="ar"/>
        </w:rPr>
        <w:t>75000.00元（柒万伍仟元整）</w:t>
      </w:r>
      <w:r>
        <w:rPr>
          <w:rFonts w:hint="eastAsia" w:ascii="宋体" w:hAnsi="宋体" w:eastAsia="宋体" w:cs="宋体"/>
          <w:i w:val="0"/>
          <w:iCs w:val="0"/>
          <w:caps w:val="0"/>
          <w:color w:val="333333"/>
          <w:spacing w:val="0"/>
          <w:kern w:val="0"/>
          <w:sz w:val="24"/>
          <w:szCs w:val="24"/>
          <w:shd w:val="clear" w:fill="FFFFFF"/>
          <w:lang w:val="en-US" w:eastAsia="zh-CN" w:bidi="ar"/>
        </w:rPr>
        <w:t>最低价中标。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default"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成交商地址：洛阳市西工区九都路92号隆安星河华居6幢3-1508号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三、询价小组成员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张冰洋   孙小利  杨金光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四、成交公告发布的媒介及成交公告期限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本次公告在</w:t>
      </w:r>
      <w:r>
        <w:rPr>
          <w:rFonts w:hint="eastAsia" w:ascii="宋体" w:hAnsi="宋体" w:eastAsia="宋体" w:cs="宋体"/>
          <w:i w:val="0"/>
          <w:iCs w:val="0"/>
          <w:caps w:val="0"/>
          <w:color w:val="333333"/>
          <w:spacing w:val="15"/>
          <w:kern w:val="0"/>
          <w:sz w:val="24"/>
          <w:szCs w:val="24"/>
          <w:shd w:val="clear" w:fill="FFFFFF"/>
          <w:lang w:val="en-US" w:eastAsia="zh-CN" w:bidi="ar"/>
        </w:rPr>
        <w:t>洛阳职业技术学院官网-马克思主义学院-通知公告栏</w:t>
      </w:r>
      <w:r>
        <w:rPr>
          <w:rFonts w:hint="eastAsia" w:ascii="宋体" w:hAnsi="宋体" w:eastAsia="宋体" w:cs="宋体"/>
          <w:i w:val="0"/>
          <w:iCs w:val="0"/>
          <w:caps w:val="0"/>
          <w:color w:val="333333"/>
          <w:spacing w:val="0"/>
          <w:kern w:val="0"/>
          <w:sz w:val="24"/>
          <w:szCs w:val="24"/>
          <w:shd w:val="clear" w:fill="FFFFFF"/>
          <w:lang w:val="en-US" w:eastAsia="zh-CN" w:bidi="ar"/>
        </w:rPr>
        <w:t>上发布，公告期限为1个工作日。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五、其他补充事宜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各投标人对以上结果有异议的，请于本结果公告发布之日起七个工作日内，以书面形式同时向采购人提出质疑，由法定代表人或其投标时的被授权人代表携带企业营业执照、授权委托书及本人身份证件（以上资料复印件加盖公章）一并提交，并以质疑函接受确认日期作为受理时间。逾期未提交或未按照要求提交的质疑函将不予受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95" w:lineRule="atLeast"/>
        <w:ind w:left="0" w:right="0" w:firstLine="645"/>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六、询价单位：洛阳职业技术学院马克思主义学院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65" w:lineRule="atLeast"/>
        <w:ind w:left="0" w:right="0" w:firstLine="60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15"/>
          <w:sz w:val="24"/>
          <w:szCs w:val="24"/>
          <w:shd w:val="clear" w:fill="FFFFFF"/>
        </w:rPr>
        <w:t>地址：洛阳市伊滨区</w:t>
      </w:r>
      <w:bookmarkStart w:id="1" w:name="_GoBack"/>
      <w:bookmarkEnd w:id="1"/>
      <w:r>
        <w:rPr>
          <w:rFonts w:hint="eastAsia" w:ascii="宋体" w:hAnsi="宋体" w:eastAsia="宋体" w:cs="宋体"/>
          <w:i w:val="0"/>
          <w:iCs w:val="0"/>
          <w:caps w:val="0"/>
          <w:color w:val="333333"/>
          <w:spacing w:val="15"/>
          <w:sz w:val="24"/>
          <w:szCs w:val="24"/>
          <w:shd w:val="clear" w:fill="FFFFFF"/>
        </w:rPr>
        <w:t>科技大道6号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65" w:lineRule="atLeast"/>
        <w:ind w:left="0" w:right="0" w:firstLine="60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15"/>
          <w:sz w:val="24"/>
          <w:szCs w:val="24"/>
          <w:shd w:val="clear" w:fill="FFFFFF"/>
        </w:rPr>
        <w:t>联系人：杨老师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60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15"/>
          <w:sz w:val="24"/>
          <w:szCs w:val="24"/>
          <w:shd w:val="clear" w:fill="FFFFFF"/>
        </w:rPr>
        <w:t>联系方式：15896531162</w:t>
      </w:r>
    </w:p>
    <w:p>
      <w:pPr>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lN2U5NmM0MWRlMDUzNzAwYzhhODBlNzYzM2IwNGUifQ=="/>
  </w:docVars>
  <w:rsids>
    <w:rsidRoot w:val="00000000"/>
    <w:rsid w:val="4CC27E19"/>
    <w:rsid w:val="505B0390"/>
    <w:rsid w:val="54E33A2B"/>
    <w:rsid w:val="5A380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rPr>
      <w:sz w:val="24"/>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2025-10-11T06:18:00Z</dcterms:created>
  <dc:creator>Administrator</dc:creator>
  <cp:lastModifiedBy>杨金光</cp:lastModifiedBy>
  <dcterms:modified xsi:type="dcterms:W3CDTF">2025-10-11T06:29:18Z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31CB269E91B840EE9099BABB19A194A1_12</vt:lpwstr>
  </property>
</Properties>
</file>